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42F" w:rsidRPr="001C342F" w:rsidRDefault="001C342F" w:rsidP="001C342F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1C342F">
        <w:rPr>
          <w:rFonts w:ascii="Times New Roman" w:hAnsi="Times New Roman" w:cs="Times New Roman"/>
          <w:b/>
          <w:i/>
          <w:sz w:val="28"/>
          <w:szCs w:val="28"/>
          <w:u w:val="single"/>
        </w:rPr>
        <w:t>проект</w:t>
      </w:r>
    </w:p>
    <w:p w:rsidR="008051C1" w:rsidRPr="001C342F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342F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624F14" w:rsidRP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24F14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624F14">
        <w:rPr>
          <w:rFonts w:ascii="Times New Roman" w:hAnsi="Times New Roman" w:cs="Times New Roman"/>
          <w:b/>
          <w:sz w:val="28"/>
          <w:szCs w:val="28"/>
        </w:rPr>
        <w:t xml:space="preserve"> Совет </w:t>
      </w:r>
      <w:r w:rsidR="001C342F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Pr="00624F14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624F14" w:rsidRP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F14">
        <w:rPr>
          <w:rFonts w:ascii="Times New Roman" w:hAnsi="Times New Roman" w:cs="Times New Roman"/>
          <w:b/>
          <w:sz w:val="28"/>
          <w:szCs w:val="28"/>
        </w:rPr>
        <w:t>________________сессия</w:t>
      </w: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4F14" w:rsidRPr="001C342F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342F">
        <w:rPr>
          <w:rFonts w:ascii="Times New Roman" w:hAnsi="Times New Roman" w:cs="Times New Roman"/>
          <w:sz w:val="28"/>
          <w:szCs w:val="28"/>
        </w:rPr>
        <w:t>Решение</w:t>
      </w:r>
    </w:p>
    <w:p w:rsidR="00624F14" w:rsidRP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F14" w:rsidRDefault="00624F14" w:rsidP="00624F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4F14">
        <w:rPr>
          <w:rFonts w:ascii="Times New Roman" w:hAnsi="Times New Roman" w:cs="Times New Roman"/>
          <w:sz w:val="28"/>
          <w:szCs w:val="28"/>
        </w:rPr>
        <w:t>от «       » февраля 2021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№____</w:t>
      </w: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342F" w:rsidRDefault="001C342F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F14" w:rsidRP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F14" w:rsidRDefault="00DF7C1D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7A46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E8108B">
        <w:rPr>
          <w:rFonts w:ascii="Times New Roman" w:hAnsi="Times New Roman" w:cs="Times New Roman"/>
          <w:b/>
          <w:sz w:val="26"/>
          <w:szCs w:val="26"/>
        </w:rPr>
        <w:t xml:space="preserve">Методики определения </w:t>
      </w:r>
      <w:r w:rsidRPr="00537A46">
        <w:rPr>
          <w:rFonts w:ascii="Times New Roman" w:hAnsi="Times New Roman" w:cs="Times New Roman"/>
          <w:b/>
          <w:sz w:val="26"/>
          <w:szCs w:val="26"/>
        </w:rPr>
        <w:t>стоимости торгового места, занимаемого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37A46">
        <w:rPr>
          <w:rFonts w:ascii="Times New Roman" w:hAnsi="Times New Roman" w:cs="Times New Roman"/>
          <w:b/>
          <w:sz w:val="26"/>
          <w:szCs w:val="26"/>
        </w:rPr>
        <w:t>нестационарным торговым объектом в день при проведении ярмарочных мероприятий, в том числе тематических и праздничных на территории городского поселения «Шенкурское» Шенкурского муниципального района Архангельской области</w:t>
      </w:r>
    </w:p>
    <w:p w:rsidR="00624F14" w:rsidRDefault="00624F14" w:rsidP="00624F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4F14" w:rsidRPr="00DF7C1D" w:rsidRDefault="00624F14" w:rsidP="00DF7C1D">
      <w:pPr>
        <w:pStyle w:val="1"/>
        <w:shd w:val="clear" w:color="auto" w:fill="FFFFFF"/>
        <w:spacing w:before="0" w:beforeAutospacing="0" w:after="144" w:afterAutospacing="0" w:line="229" w:lineRule="atLeast"/>
        <w:jc w:val="both"/>
        <w:rPr>
          <w:b w:val="0"/>
          <w:color w:val="2D2D2D"/>
          <w:spacing w:val="2"/>
          <w:sz w:val="26"/>
          <w:szCs w:val="26"/>
          <w:shd w:val="clear" w:color="auto" w:fill="FFFFFF"/>
        </w:rPr>
      </w:pPr>
      <w:r w:rsidRPr="00624F14">
        <w:rPr>
          <w:sz w:val="26"/>
          <w:szCs w:val="26"/>
        </w:rPr>
        <w:t xml:space="preserve">     </w:t>
      </w:r>
      <w:proofErr w:type="gramStart"/>
      <w:r w:rsidRPr="00DF7C1D">
        <w:rPr>
          <w:b w:val="0"/>
          <w:sz w:val="26"/>
          <w:szCs w:val="26"/>
        </w:rPr>
        <w:t xml:space="preserve">В соответствии с Федеральным </w:t>
      </w:r>
      <w:hyperlink r:id="rId6" w:history="1">
        <w:r w:rsidRPr="00DF7C1D">
          <w:rPr>
            <w:b w:val="0"/>
            <w:sz w:val="26"/>
            <w:szCs w:val="26"/>
          </w:rPr>
          <w:t>законом</w:t>
        </w:r>
      </w:hyperlink>
      <w:r w:rsidRPr="00DF7C1D">
        <w:rPr>
          <w:b w:val="0"/>
          <w:sz w:val="26"/>
          <w:szCs w:val="26"/>
        </w:rPr>
        <w:t xml:space="preserve"> от 28.12.2009 № 381-ФЗ «Об основах государственного регулирования торговой деятельности в Российской Федерации», </w:t>
      </w:r>
      <w:r w:rsidR="00DF7C1D" w:rsidRPr="00DF7C1D">
        <w:rPr>
          <w:b w:val="0"/>
          <w:color w:val="000000"/>
          <w:sz w:val="26"/>
          <w:szCs w:val="26"/>
        </w:rPr>
        <w:t>Федеральным законом от 06.10.2003 №131-ФЗ «Об общих принципах организации местного самоуправления в Российской Федерации»</w:t>
      </w:r>
      <w:r w:rsidR="00DF7C1D">
        <w:rPr>
          <w:b w:val="0"/>
          <w:color w:val="000000"/>
          <w:sz w:val="26"/>
          <w:szCs w:val="26"/>
        </w:rPr>
        <w:t>,</w:t>
      </w:r>
      <w:r w:rsidR="00C60D6D" w:rsidRPr="00DF7C1D">
        <w:rPr>
          <w:b w:val="0"/>
          <w:sz w:val="26"/>
          <w:szCs w:val="26"/>
        </w:rPr>
        <w:t xml:space="preserve"> </w:t>
      </w:r>
      <w:r w:rsidR="00DF7C1D" w:rsidRPr="00DF7C1D">
        <w:rPr>
          <w:rFonts w:eastAsia="Calibri"/>
          <w:b w:val="0"/>
          <w:sz w:val="26"/>
          <w:szCs w:val="26"/>
        </w:rPr>
        <w:t>с порядком организации деятельности ярмарок по продаже товаров (выполнению работ, оказанию услуг) на территории Архангельской области, утвержденным постановлением администрации Архангельской области от 27.08.2007 № 155-па</w:t>
      </w:r>
      <w:r w:rsidR="001C342F">
        <w:rPr>
          <w:rFonts w:eastAsia="Calibri"/>
          <w:b w:val="0"/>
          <w:sz w:val="26"/>
          <w:szCs w:val="26"/>
        </w:rPr>
        <w:t>,</w:t>
      </w:r>
      <w:proofErr w:type="gramEnd"/>
    </w:p>
    <w:p w:rsidR="00624F14" w:rsidRDefault="001C342F" w:rsidP="00624F14">
      <w:pPr>
        <w:spacing w:after="0" w:line="240" w:lineRule="auto"/>
        <w:jc w:val="center"/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  <w:t>м</w:t>
      </w:r>
      <w:r w:rsidR="00624F14"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  <w:t>униципальный Совет решил:</w:t>
      </w:r>
    </w:p>
    <w:p w:rsidR="00624F14" w:rsidRDefault="00624F14" w:rsidP="00624F14">
      <w:pPr>
        <w:spacing w:after="0" w:line="240" w:lineRule="auto"/>
        <w:jc w:val="both"/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</w:pPr>
    </w:p>
    <w:p w:rsidR="00C60D6D" w:rsidRDefault="00624F14" w:rsidP="00C60D6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D6D">
        <w:rPr>
          <w:rFonts w:ascii="Times New Roman" w:hAnsi="Times New Roman" w:cs="Times New Roman"/>
          <w:sz w:val="26"/>
          <w:szCs w:val="26"/>
        </w:rPr>
        <w:t>Утвердить</w:t>
      </w:r>
      <w:r w:rsidR="00C60D6D" w:rsidRPr="00C60D6D">
        <w:rPr>
          <w:rFonts w:ascii="Times New Roman" w:hAnsi="Times New Roman" w:cs="Times New Roman"/>
          <w:sz w:val="26"/>
          <w:szCs w:val="26"/>
        </w:rPr>
        <w:t xml:space="preserve"> </w:t>
      </w:r>
      <w:r w:rsidR="00E8108B">
        <w:rPr>
          <w:rFonts w:ascii="Times New Roman" w:hAnsi="Times New Roman" w:cs="Times New Roman"/>
          <w:sz w:val="26"/>
          <w:szCs w:val="26"/>
        </w:rPr>
        <w:t xml:space="preserve">методику определения </w:t>
      </w:r>
      <w:r w:rsidR="00DF7C1D" w:rsidRPr="00756B57">
        <w:rPr>
          <w:rFonts w:ascii="Times New Roman" w:hAnsi="Times New Roman" w:cs="Times New Roman"/>
          <w:sz w:val="26"/>
          <w:szCs w:val="26"/>
        </w:rPr>
        <w:t>стоимост</w:t>
      </w:r>
      <w:r w:rsidR="00E8108B">
        <w:rPr>
          <w:rFonts w:ascii="Times New Roman" w:hAnsi="Times New Roman" w:cs="Times New Roman"/>
          <w:sz w:val="26"/>
          <w:szCs w:val="26"/>
        </w:rPr>
        <w:t>и</w:t>
      </w:r>
      <w:r w:rsidR="00DF7C1D" w:rsidRPr="00756B57">
        <w:rPr>
          <w:rFonts w:ascii="Times New Roman" w:hAnsi="Times New Roman" w:cs="Times New Roman"/>
          <w:sz w:val="26"/>
          <w:szCs w:val="26"/>
        </w:rPr>
        <w:t xml:space="preserve"> торгового места, занимаемого нестационарным торговым объектом в день при проведении ярмарочных мероприятий, в том числе тематических и праздничных на территории городского поселения «Шенкурское» Шенкурского муниципального района Архангельской области</w:t>
      </w:r>
      <w:r w:rsidR="00C60D6D">
        <w:rPr>
          <w:rFonts w:ascii="Times New Roman" w:hAnsi="Times New Roman" w:cs="Times New Roman"/>
          <w:sz w:val="26"/>
          <w:szCs w:val="26"/>
        </w:rPr>
        <w:t>.</w:t>
      </w:r>
    </w:p>
    <w:p w:rsidR="00EF123C" w:rsidRPr="00EF123C" w:rsidRDefault="00C60D6D" w:rsidP="00EF123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123C">
        <w:rPr>
          <w:rFonts w:ascii="Times New Roman" w:hAnsi="Times New Roman" w:cs="Times New Roman"/>
          <w:sz w:val="26"/>
          <w:szCs w:val="26"/>
        </w:rPr>
        <w:t>Опубликовать настоящее решение в информационном бюллетене «Шенкурский муниципальный вестник»</w:t>
      </w:r>
      <w:r w:rsidR="00EF123C" w:rsidRPr="00EF123C">
        <w:rPr>
          <w:rFonts w:ascii="Times New Roman" w:hAnsi="Times New Roman" w:cs="Times New Roman"/>
          <w:sz w:val="26"/>
          <w:szCs w:val="26"/>
        </w:rPr>
        <w:t>.</w:t>
      </w:r>
    </w:p>
    <w:p w:rsidR="00624F14" w:rsidRDefault="00624F14" w:rsidP="00EF123C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F123C" w:rsidRPr="001C342F" w:rsidRDefault="00EF123C" w:rsidP="00EF123C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60D6D" w:rsidRPr="001C342F" w:rsidRDefault="00C60D6D" w:rsidP="00C60D6D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1C342F" w:rsidRPr="001C342F" w:rsidRDefault="001C342F" w:rsidP="001C342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line="240" w:lineRule="auto"/>
        <w:ind w:right="-1"/>
        <w:jc w:val="left"/>
        <w:rPr>
          <w:rFonts w:ascii="Times New Roman" w:hAnsi="Times New Roman" w:cs="Times New Roman"/>
          <w:sz w:val="26"/>
          <w:szCs w:val="26"/>
        </w:rPr>
      </w:pPr>
      <w:r w:rsidRPr="001C342F">
        <w:rPr>
          <w:rFonts w:ascii="Times New Roman" w:hAnsi="Times New Roman" w:cs="Times New Roman"/>
          <w:sz w:val="26"/>
          <w:szCs w:val="26"/>
        </w:rPr>
        <w:t>Председатель муниципального Совета</w:t>
      </w:r>
    </w:p>
    <w:p w:rsidR="001C342F" w:rsidRPr="001C342F" w:rsidRDefault="001C342F" w:rsidP="001C342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line="240" w:lineRule="auto"/>
        <w:ind w:right="-1"/>
        <w:jc w:val="left"/>
        <w:rPr>
          <w:rFonts w:ascii="Times New Roman" w:hAnsi="Times New Roman" w:cs="Times New Roman"/>
          <w:sz w:val="26"/>
          <w:szCs w:val="26"/>
        </w:rPr>
      </w:pPr>
      <w:r w:rsidRPr="001C342F">
        <w:rPr>
          <w:rFonts w:ascii="Times New Roman" w:hAnsi="Times New Roman" w:cs="Times New Roman"/>
          <w:sz w:val="26"/>
          <w:szCs w:val="26"/>
        </w:rPr>
        <w:t xml:space="preserve">Шенкурского городского поселения – </w:t>
      </w:r>
    </w:p>
    <w:p w:rsidR="001C342F" w:rsidRPr="001C342F" w:rsidRDefault="001C342F" w:rsidP="001C342F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line="240" w:lineRule="auto"/>
        <w:ind w:right="-1"/>
        <w:jc w:val="left"/>
        <w:rPr>
          <w:rFonts w:ascii="Times New Roman" w:hAnsi="Times New Roman" w:cs="Times New Roman"/>
          <w:sz w:val="26"/>
          <w:szCs w:val="26"/>
        </w:rPr>
      </w:pPr>
      <w:r w:rsidRPr="001C342F">
        <w:rPr>
          <w:rFonts w:ascii="Times New Roman" w:hAnsi="Times New Roman" w:cs="Times New Roman"/>
          <w:sz w:val="26"/>
          <w:szCs w:val="26"/>
        </w:rPr>
        <w:t xml:space="preserve">руководитель Шенкурского </w:t>
      </w:r>
    </w:p>
    <w:p w:rsidR="00C60D6D" w:rsidRPr="001C342F" w:rsidRDefault="001C342F" w:rsidP="001C342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C342F">
        <w:rPr>
          <w:rFonts w:ascii="Times New Roman" w:hAnsi="Times New Roman" w:cs="Times New Roman"/>
          <w:sz w:val="26"/>
          <w:szCs w:val="26"/>
        </w:rPr>
        <w:t xml:space="preserve">городского поселения        </w:t>
      </w:r>
      <w:r w:rsidRPr="001C342F">
        <w:rPr>
          <w:rFonts w:ascii="Times New Roman" w:hAnsi="Times New Roman" w:cs="Times New Roman"/>
          <w:sz w:val="26"/>
          <w:szCs w:val="26"/>
        </w:rPr>
        <w:t xml:space="preserve">   </w:t>
      </w:r>
      <w:r w:rsidRPr="001C342F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bookmarkStart w:id="0" w:name="_GoBack"/>
      <w:bookmarkEnd w:id="0"/>
      <w:r w:rsidRPr="001C342F">
        <w:rPr>
          <w:rFonts w:ascii="Times New Roman" w:hAnsi="Times New Roman" w:cs="Times New Roman"/>
          <w:sz w:val="26"/>
          <w:szCs w:val="26"/>
        </w:rPr>
        <w:t xml:space="preserve">                                            И.В. Питолина</w:t>
      </w:r>
      <w:r w:rsidR="00C60D6D" w:rsidRPr="001C342F"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sectPr w:rsidR="00C60D6D" w:rsidRPr="001C342F" w:rsidSect="000C1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260EA"/>
    <w:multiLevelType w:val="hybridMultilevel"/>
    <w:tmpl w:val="9F3AE03A"/>
    <w:lvl w:ilvl="0" w:tplc="4546EC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D2D2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4F14"/>
    <w:rsid w:val="00037B83"/>
    <w:rsid w:val="000C12A7"/>
    <w:rsid w:val="001C342F"/>
    <w:rsid w:val="00340070"/>
    <w:rsid w:val="003A65B3"/>
    <w:rsid w:val="003D2137"/>
    <w:rsid w:val="00522959"/>
    <w:rsid w:val="0061261D"/>
    <w:rsid w:val="00624F14"/>
    <w:rsid w:val="00715180"/>
    <w:rsid w:val="00756B57"/>
    <w:rsid w:val="007C324A"/>
    <w:rsid w:val="00910FA8"/>
    <w:rsid w:val="00A45B5A"/>
    <w:rsid w:val="00AB1BAF"/>
    <w:rsid w:val="00B00ADD"/>
    <w:rsid w:val="00B764CC"/>
    <w:rsid w:val="00C60D6D"/>
    <w:rsid w:val="00D16093"/>
    <w:rsid w:val="00DF7C1D"/>
    <w:rsid w:val="00E10BCA"/>
    <w:rsid w:val="00E8108B"/>
    <w:rsid w:val="00ED7B19"/>
    <w:rsid w:val="00EF123C"/>
    <w:rsid w:val="00FC67D6"/>
    <w:rsid w:val="00FF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2A7"/>
  </w:style>
  <w:style w:type="paragraph" w:styleId="1">
    <w:name w:val="heading 1"/>
    <w:basedOn w:val="a"/>
    <w:link w:val="10"/>
    <w:uiPriority w:val="9"/>
    <w:qFormat/>
    <w:rsid w:val="00DF7C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F1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F7C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">
    <w:name w:val="Основной текст (2)_"/>
    <w:link w:val="20"/>
    <w:rsid w:val="001C342F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1C342F"/>
    <w:pPr>
      <w:shd w:val="clear" w:color="auto" w:fill="FFFFFF"/>
      <w:spacing w:after="0" w:line="538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9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8367;fld=134;dst=10011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Григорьева Наталья Клавдиевна</dc:creator>
  <cp:lastModifiedBy>User</cp:lastModifiedBy>
  <cp:revision>7</cp:revision>
  <cp:lastPrinted>2021-02-09T08:56:00Z</cp:lastPrinted>
  <dcterms:created xsi:type="dcterms:W3CDTF">2021-02-08T14:45:00Z</dcterms:created>
  <dcterms:modified xsi:type="dcterms:W3CDTF">2021-02-09T08:56:00Z</dcterms:modified>
</cp:coreProperties>
</file>